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F913FA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17C03">
        <w:rPr>
          <w:b/>
          <w:noProof/>
          <w:sz w:val="24"/>
        </w:rPr>
        <w:t>0878</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C56CFF2" w:rsidR="001E41F3" w:rsidRPr="00410371" w:rsidRDefault="00DA6A79"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E23DFC" w:rsidR="001E41F3" w:rsidRPr="00410371" w:rsidRDefault="00517C03" w:rsidP="00547111">
            <w:pPr>
              <w:pStyle w:val="CRCoverPage"/>
              <w:spacing w:after="0"/>
              <w:rPr>
                <w:noProof/>
              </w:rPr>
            </w:pPr>
            <w:r>
              <w:rPr>
                <w:b/>
                <w:noProof/>
                <w:sz w:val="28"/>
              </w:rPr>
              <w:t>0180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DF1A49F" w:rsidR="001E41F3" w:rsidRPr="00410371" w:rsidRDefault="009A7EB4">
            <w:pPr>
              <w:pStyle w:val="CRCoverPage"/>
              <w:spacing w:after="0"/>
              <w:jc w:val="center"/>
              <w:rPr>
                <w:noProof/>
                <w:sz w:val="28"/>
              </w:rPr>
            </w:pPr>
            <w:r>
              <w:rPr>
                <w:b/>
                <w:noProof/>
                <w:sz w:val="28"/>
              </w:rPr>
              <w:t>16</w:t>
            </w:r>
            <w:r w:rsidR="00DA6A79">
              <w:rPr>
                <w:b/>
                <w:noProof/>
                <w:sz w:val="28"/>
              </w:rPr>
              <w:t>.</w:t>
            </w:r>
            <w:r>
              <w:rPr>
                <w:b/>
                <w:noProof/>
                <w:sz w:val="28"/>
              </w:rPr>
              <w:t>3</w:t>
            </w:r>
            <w:r w:rsidR="00DA6A7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750229" w:rsidR="00F25D98" w:rsidRDefault="00DA21B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68AC3B" w:rsidR="001E41F3" w:rsidRDefault="004471B1">
            <w:pPr>
              <w:pStyle w:val="CRCoverPage"/>
              <w:spacing w:after="0"/>
              <w:ind w:left="100"/>
              <w:rPr>
                <w:noProof/>
              </w:rPr>
            </w:pPr>
            <w:r w:rsidRPr="004471B1">
              <w:t>Clarification on cross-layer indication triggered by updating the security context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67B16E" w:rsidR="001E41F3" w:rsidRDefault="00404C10">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4C3032" w:rsidR="001E41F3" w:rsidRDefault="00404C10">
            <w:pPr>
              <w:pStyle w:val="CRCoverPage"/>
              <w:spacing w:after="0"/>
              <w:ind w:left="100"/>
              <w:rPr>
                <w:noProof/>
              </w:rPr>
            </w:pPr>
            <w:r w:rsidRPr="00404C10">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A4ADC4B" w:rsidR="001E41F3" w:rsidRDefault="00404C10">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71859" w:rsidR="001E41F3" w:rsidRDefault="00404C1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2AE74B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w:t>
            </w:r>
            <w:r w:rsidR="00404C10">
              <w:rPr>
                <w:noProof/>
              </w:rPr>
              <w:t>Rre-16</w:t>
            </w:r>
            <w:r w:rsidR="00D24991">
              <w:rPr>
                <w:noProof/>
              </w:rPr>
              <w:t>&gt;</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6A54B" w14:textId="3FB0B8C6" w:rsidR="005746AC" w:rsidRDefault="005746AC" w:rsidP="00642021">
            <w:pPr>
              <w:pStyle w:val="CRCoverPage"/>
              <w:spacing w:after="0"/>
              <w:rPr>
                <w:noProof/>
                <w:lang w:eastAsia="zh-CN"/>
              </w:rPr>
            </w:pPr>
            <w:r>
              <w:rPr>
                <w:noProof/>
                <w:lang w:eastAsia="zh-CN"/>
              </w:rPr>
              <w:t xml:space="preserve">For the </w:t>
            </w:r>
            <w:r w:rsidRPr="005746AC">
              <w:rPr>
                <w:noProof/>
                <w:lang w:eastAsia="zh-CN"/>
              </w:rPr>
              <w:t>integrity protection of Direct Link Security Mode Command message</w:t>
            </w:r>
            <w:r w:rsidR="002C64B5">
              <w:rPr>
                <w:noProof/>
                <w:lang w:eastAsia="zh-CN"/>
              </w:rPr>
              <w:t>, SA3 has the following descriptions in the latest TS33.536:</w:t>
            </w:r>
          </w:p>
          <w:p w14:paraId="38A76B3A" w14:textId="06DFA226" w:rsidR="005746AC" w:rsidRDefault="005746AC" w:rsidP="00874975">
            <w:pPr>
              <w:pStyle w:val="CRCoverPage"/>
              <w:spacing w:after="0"/>
              <w:ind w:left="100"/>
              <w:rPr>
                <w:noProof/>
                <w:lang w:eastAsia="zh-CN"/>
              </w:rPr>
            </w:pPr>
          </w:p>
          <w:p w14:paraId="588D2E4F" w14:textId="215AED20" w:rsidR="002C64B5" w:rsidRDefault="002C64B5" w:rsidP="002C64B5">
            <w:pPr>
              <w:pStyle w:val="CRCoverPage"/>
              <w:spacing w:after="0"/>
              <w:rPr>
                <w:i/>
                <w:iCs/>
                <w:noProof/>
                <w:lang w:eastAsia="zh-CN"/>
              </w:rPr>
            </w:pPr>
            <w:r>
              <w:rPr>
                <w:i/>
                <w:iCs/>
                <w:noProof/>
                <w:lang w:eastAsia="zh-CN"/>
              </w:rPr>
              <w:t>“</w:t>
            </w:r>
            <w:r w:rsidRPr="00874975">
              <w:rPr>
                <w:i/>
                <w:iCs/>
                <w:noProof/>
                <w:lang w:eastAsia="zh-CN"/>
              </w:rPr>
              <w:t>The lower layer shall be provided with the new security context and indication(s) to signal that the Direct Security Mode Command message needs integrity protection with new security context and the signalling messages can be received using the new security context</w:t>
            </w:r>
            <w:r>
              <w:rPr>
                <w:i/>
                <w:iCs/>
                <w:noProof/>
                <w:lang w:eastAsia="zh-CN"/>
              </w:rPr>
              <w:t>….</w:t>
            </w:r>
          </w:p>
          <w:p w14:paraId="384799D3" w14:textId="2DE50C25" w:rsidR="002C64B5" w:rsidRDefault="002C64B5" w:rsidP="002C64B5">
            <w:pPr>
              <w:pStyle w:val="CRCoverPage"/>
              <w:spacing w:after="0"/>
              <w:rPr>
                <w:i/>
                <w:iCs/>
                <w:noProof/>
                <w:lang w:eastAsia="zh-CN"/>
              </w:rPr>
            </w:pPr>
          </w:p>
          <w:p w14:paraId="3B367B12" w14:textId="77777777" w:rsidR="002C64B5" w:rsidRPr="00874975" w:rsidRDefault="002C64B5" w:rsidP="002C64B5">
            <w:pPr>
              <w:pStyle w:val="CRCoverPage"/>
              <w:spacing w:after="0"/>
              <w:rPr>
                <w:i/>
                <w:iCs/>
                <w:noProof/>
                <w:lang w:eastAsia="zh-CN"/>
              </w:rPr>
            </w:pPr>
            <w:r w:rsidRPr="00874975">
              <w:rPr>
                <w:i/>
                <w:iCs/>
                <w:noProof/>
                <w:lang w:eastAsia="zh-CN"/>
              </w:rPr>
              <w:t>UE_2 shall integrity protect the Direct Security Mode Command before sending it to UE_1.</w:t>
            </w:r>
            <w:r>
              <w:rPr>
                <w:i/>
                <w:iCs/>
                <w:noProof/>
                <w:lang w:eastAsia="zh-CN"/>
              </w:rPr>
              <w:t>”</w:t>
            </w:r>
          </w:p>
          <w:p w14:paraId="4C5C4786" w14:textId="0B30B09B" w:rsidR="002C64B5" w:rsidRPr="002C64B5" w:rsidRDefault="002C64B5" w:rsidP="00874975">
            <w:pPr>
              <w:pStyle w:val="CRCoverPage"/>
              <w:spacing w:after="0"/>
              <w:ind w:left="100"/>
              <w:rPr>
                <w:noProof/>
                <w:lang w:eastAsia="zh-CN"/>
              </w:rPr>
            </w:pPr>
          </w:p>
          <w:p w14:paraId="57B6CFFB" w14:textId="76E05D81" w:rsidR="00AE011A" w:rsidRDefault="00834C25" w:rsidP="00806B9C">
            <w:pPr>
              <w:pStyle w:val="CRCoverPage"/>
              <w:spacing w:after="0"/>
              <w:rPr>
                <w:noProof/>
                <w:lang w:eastAsia="zh-CN"/>
              </w:rPr>
            </w:pPr>
            <w:r>
              <w:rPr>
                <w:noProof/>
                <w:lang w:eastAsia="zh-CN"/>
              </w:rPr>
              <w:t>For the above descriptions, stage 3</w:t>
            </w:r>
            <w:r w:rsidR="007D3611">
              <w:rPr>
                <w:noProof/>
                <w:lang w:eastAsia="zh-CN"/>
              </w:rPr>
              <w:t>’</w:t>
            </w:r>
            <w:r w:rsidR="00806B9C">
              <w:rPr>
                <w:noProof/>
                <w:lang w:eastAsia="zh-CN"/>
              </w:rPr>
              <w:t xml:space="preserve">s </w:t>
            </w:r>
            <w:r w:rsidR="007D3611">
              <w:rPr>
                <w:noProof/>
                <w:lang w:eastAsia="zh-CN"/>
              </w:rPr>
              <w:t xml:space="preserve"> </w:t>
            </w:r>
            <w:r w:rsidR="00806B9C">
              <w:rPr>
                <w:noProof/>
                <w:lang w:eastAsia="zh-CN"/>
              </w:rPr>
              <w:t xml:space="preserve">specification </w:t>
            </w:r>
            <w:r w:rsidR="007D3611">
              <w:rPr>
                <w:noProof/>
                <w:lang w:eastAsia="zh-CN"/>
              </w:rPr>
              <w:t xml:space="preserve">(TS24.587) </w:t>
            </w:r>
            <w:r w:rsidR="00806B9C">
              <w:rPr>
                <w:noProof/>
                <w:lang w:eastAsia="zh-CN"/>
              </w:rPr>
              <w:t>has not aligned with yet. This misalignment actually also is pointed out by SA3’s LS</w:t>
            </w:r>
            <w:r>
              <w:rPr>
                <w:noProof/>
                <w:lang w:eastAsia="zh-CN"/>
              </w:rPr>
              <w:t xml:space="preserve"> </w:t>
            </w:r>
            <w:r w:rsidR="002C64B5" w:rsidRPr="002C64B5">
              <w:rPr>
                <w:noProof/>
                <w:lang w:eastAsia="zh-CN"/>
              </w:rPr>
              <w:t>(S3-203483)</w:t>
            </w:r>
            <w:r w:rsidR="00BD3AF7">
              <w:rPr>
                <w:noProof/>
                <w:lang w:eastAsia="zh-CN"/>
              </w:rPr>
              <w:t xml:space="preserve">. </w:t>
            </w:r>
          </w:p>
          <w:p w14:paraId="42EC5CE2" w14:textId="77777777" w:rsidR="007D3611" w:rsidRDefault="007D3611" w:rsidP="00806B9C">
            <w:pPr>
              <w:pStyle w:val="CRCoverPage"/>
              <w:spacing w:after="0"/>
              <w:rPr>
                <w:noProof/>
                <w:lang w:eastAsia="zh-CN"/>
              </w:rPr>
            </w:pPr>
          </w:p>
          <w:p w14:paraId="4AB1CFBA" w14:textId="61C906F8" w:rsidR="007D3611" w:rsidRDefault="007D3611" w:rsidP="00806B9C">
            <w:pPr>
              <w:pStyle w:val="CRCoverPage"/>
              <w:spacing w:after="0"/>
              <w:rPr>
                <w:noProof/>
                <w:lang w:eastAsia="zh-CN"/>
              </w:rPr>
            </w:pPr>
            <w:r>
              <w:rPr>
                <w:noProof/>
                <w:lang w:eastAsia="zh-CN"/>
              </w:rPr>
              <w:t xml:space="preserve">At same time, according to the LS from RAN2 R2-2010963, RAN2 considers that </w:t>
            </w:r>
            <w:r w:rsidRPr="007D3611">
              <w:rPr>
                <w:noProof/>
                <w:lang w:eastAsia="zh-CN"/>
              </w:rPr>
              <w:t>the security handling of Direct Link Security Mode Command ‎and Direct Link Security Mode Complete Message are done in the same layer which can be ‎PDCP layer</w:t>
            </w:r>
            <w:r>
              <w:rPr>
                <w:noProof/>
                <w:lang w:eastAsia="zh-CN"/>
              </w:rPr>
              <w:t>, this understanding has been confirmed by SA3 in the LS S3-210738</w:t>
            </w:r>
            <w:r w:rsidR="00640419">
              <w:rPr>
                <w:noProof/>
                <w:lang w:eastAsia="zh-CN"/>
              </w:rPr>
              <w:t>.</w:t>
            </w:r>
            <w:r>
              <w:rPr>
                <w:noProof/>
                <w:lang w:eastAsia="zh-CN"/>
              </w:rPr>
              <w:t xml:space="preserve"> </w:t>
            </w:r>
            <w:r w:rsidR="00640419">
              <w:rPr>
                <w:noProof/>
                <w:lang w:eastAsia="zh-CN"/>
              </w:rPr>
              <w:t>S</w:t>
            </w:r>
            <w:r>
              <w:rPr>
                <w:noProof/>
                <w:lang w:eastAsia="zh-CN"/>
              </w:rPr>
              <w:t xml:space="preserve">o from CT1 perspective, it is no need to perform the </w:t>
            </w:r>
            <w:r w:rsidRPr="007D3611">
              <w:rPr>
                <w:noProof/>
                <w:lang w:eastAsia="zh-CN"/>
              </w:rPr>
              <w:t>security handling</w:t>
            </w:r>
            <w:r w:rsidR="00640419">
              <w:rPr>
                <w:noProof/>
                <w:lang w:eastAsia="zh-CN"/>
              </w:rPr>
              <w:t xml:space="preserve"> in the V2X layer.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806B9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65F0CB" w14:textId="6E8E7DA4" w:rsidR="001E41F3" w:rsidRDefault="00D63E3B" w:rsidP="00D63E3B">
            <w:pPr>
              <w:pStyle w:val="CRCoverPage"/>
              <w:spacing w:after="0"/>
              <w:rPr>
                <w:noProof/>
                <w:lang w:eastAsia="zh-CN"/>
              </w:rPr>
            </w:pPr>
            <w:bookmarkStart w:id="2" w:name="_Hlk64540085"/>
            <w:r>
              <w:rPr>
                <w:noProof/>
                <w:lang w:eastAsia="zh-CN"/>
              </w:rPr>
              <w:t>For alignment with SA</w:t>
            </w:r>
            <w:r w:rsidR="00BD3AF7">
              <w:rPr>
                <w:noProof/>
                <w:lang w:eastAsia="zh-CN"/>
              </w:rPr>
              <w:t>3</w:t>
            </w:r>
            <w:r>
              <w:rPr>
                <w:noProof/>
                <w:lang w:eastAsia="zh-CN"/>
              </w:rPr>
              <w:t xml:space="preserve">’s </w:t>
            </w:r>
            <w:r w:rsidR="00BD3AF7">
              <w:rPr>
                <w:noProof/>
                <w:lang w:eastAsia="zh-CN"/>
              </w:rPr>
              <w:t>agreements</w:t>
            </w:r>
            <w:r>
              <w:rPr>
                <w:noProof/>
                <w:lang w:eastAsia="zh-CN"/>
              </w:rPr>
              <w:t xml:space="preserve"> and confirming RAN</w:t>
            </w:r>
            <w:r w:rsidR="00BD3AF7">
              <w:rPr>
                <w:noProof/>
                <w:lang w:eastAsia="zh-CN"/>
              </w:rPr>
              <w:t>2</w:t>
            </w:r>
            <w:r>
              <w:rPr>
                <w:noProof/>
                <w:lang w:eastAsia="zh-CN"/>
              </w:rPr>
              <w:t>’s understanding</w:t>
            </w:r>
            <w:r w:rsidR="00BD3AF7">
              <w:rPr>
                <w:noProof/>
                <w:lang w:eastAsia="zh-CN"/>
              </w:rPr>
              <w:t xml:space="preserve"> in LS R2-2010963</w:t>
            </w:r>
            <w:r>
              <w:rPr>
                <w:noProof/>
                <w:lang w:eastAsia="zh-CN"/>
              </w:rPr>
              <w:t xml:space="preserve">, following </w:t>
            </w:r>
            <w:r w:rsidR="00BD3AF7">
              <w:rPr>
                <w:noProof/>
                <w:lang w:eastAsia="zh-CN"/>
              </w:rPr>
              <w:t xml:space="preserve">descriptions </w:t>
            </w:r>
            <w:r>
              <w:rPr>
                <w:noProof/>
                <w:lang w:eastAsia="zh-CN"/>
              </w:rPr>
              <w:t>need to be reflected in TS</w:t>
            </w:r>
            <w:r w:rsidR="00874975">
              <w:rPr>
                <w:noProof/>
                <w:lang w:eastAsia="zh-CN"/>
              </w:rPr>
              <w:t>2</w:t>
            </w:r>
            <w:r>
              <w:rPr>
                <w:noProof/>
                <w:lang w:eastAsia="zh-CN"/>
              </w:rPr>
              <w:t xml:space="preserve">4.587 on the </w:t>
            </w:r>
            <w:r w:rsidRPr="00D63E3B">
              <w:rPr>
                <w:noProof/>
                <w:lang w:eastAsia="zh-CN"/>
              </w:rPr>
              <w:t>integrity protection of Direct Link Security Mode Command message</w:t>
            </w:r>
            <w:r>
              <w:rPr>
                <w:noProof/>
                <w:lang w:eastAsia="zh-CN"/>
              </w:rPr>
              <w:t>:</w:t>
            </w:r>
          </w:p>
          <w:p w14:paraId="6B76E5B3" w14:textId="77777777" w:rsidR="005A41ED" w:rsidRDefault="005A41ED" w:rsidP="00D63E3B">
            <w:pPr>
              <w:pStyle w:val="CRCoverPage"/>
              <w:spacing w:after="0"/>
              <w:rPr>
                <w:noProof/>
                <w:lang w:eastAsia="zh-CN"/>
              </w:rPr>
            </w:pPr>
          </w:p>
          <w:p w14:paraId="50672BC5" w14:textId="77777777" w:rsidR="00D63E3B" w:rsidRPr="00772E3F" w:rsidRDefault="00D63E3B" w:rsidP="00D63E3B">
            <w:pPr>
              <w:pStyle w:val="af1"/>
              <w:numPr>
                <w:ilvl w:val="0"/>
                <w:numId w:val="1"/>
              </w:numPr>
              <w:ind w:firstLineChars="0"/>
              <w:rPr>
                <w:noProof/>
                <w:lang w:eastAsia="zh-CN"/>
              </w:rPr>
            </w:pPr>
            <w:r w:rsidRPr="00D63E3B">
              <w:rPr>
                <w:rFonts w:ascii="Arial" w:hAnsi="Arial"/>
                <w:noProof/>
                <w:lang w:eastAsia="zh-CN"/>
              </w:rPr>
              <w:t>The lower layer shall be provided with the new security context and indication(s) to signal that the Direct Security Mode Command message needs integrity protection with new security context and the signalling messages can be received using the new security context.</w:t>
            </w:r>
          </w:p>
          <w:p w14:paraId="76C0712C" w14:textId="2D610AFA" w:rsidR="00772E3F" w:rsidRDefault="00772E3F" w:rsidP="00D63E3B">
            <w:pPr>
              <w:pStyle w:val="af1"/>
              <w:numPr>
                <w:ilvl w:val="0"/>
                <w:numId w:val="1"/>
              </w:numPr>
              <w:ind w:firstLineChars="0"/>
              <w:rPr>
                <w:noProof/>
                <w:lang w:eastAsia="zh-CN"/>
              </w:rPr>
            </w:pPr>
            <w:r>
              <w:rPr>
                <w:rFonts w:ascii="Arial" w:hAnsi="Arial"/>
                <w:noProof/>
                <w:lang w:eastAsia="zh-CN"/>
              </w:rPr>
              <w:lastRenderedPageBreak/>
              <w:t xml:space="preserve">Target UE </w:t>
            </w:r>
            <w:r w:rsidRPr="00772E3F">
              <w:rPr>
                <w:rFonts w:ascii="Arial" w:hAnsi="Arial"/>
                <w:noProof/>
                <w:lang w:eastAsia="zh-CN"/>
              </w:rPr>
              <w:t xml:space="preserve">shall integrity protect the Direct Security Mode Command before sending it to </w:t>
            </w:r>
            <w:r>
              <w:rPr>
                <w:rFonts w:ascii="Arial" w:hAnsi="Arial"/>
                <w:noProof/>
                <w:lang w:eastAsia="zh-CN"/>
              </w:rPr>
              <w:t>initiating UE</w:t>
            </w:r>
            <w:r w:rsidRPr="00772E3F">
              <w:rPr>
                <w:rFonts w:ascii="Arial" w:hAnsi="Arial"/>
                <w:noProof/>
                <w:lang w:eastAsia="zh-CN"/>
              </w:rPr>
              <w:t>.</w:t>
            </w:r>
            <w:r>
              <w:rPr>
                <w:rFonts w:ascii="Arial" w:hAnsi="Arial"/>
                <w:noProof/>
                <w:lang w:eastAsia="zh-CN"/>
              </w:rPr>
              <w:t xml:space="preserve"> </w:t>
            </w:r>
            <w:bookmarkEnd w:id="2"/>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E77D221" w:rsidR="00D63E3B" w:rsidRDefault="00D63E3B" w:rsidP="00D63E3B">
            <w:pPr>
              <w:pStyle w:val="CRCoverPage"/>
              <w:numPr>
                <w:ilvl w:val="0"/>
                <w:numId w:val="2"/>
              </w:numPr>
              <w:spacing w:after="0"/>
              <w:rPr>
                <w:noProof/>
              </w:rPr>
            </w:pPr>
            <w:r>
              <w:rPr>
                <w:noProof/>
              </w:rPr>
              <w:t>Does not align with SA3’s agreements</w:t>
            </w:r>
            <w:r w:rsidR="00D15760">
              <w:rPr>
                <w:noProof/>
              </w:rPr>
              <w:t xml:space="preserve"> and RAN2’s understanding.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A42A0E" w:rsidR="001E41F3" w:rsidRDefault="00D63E3B">
            <w:pPr>
              <w:pStyle w:val="CRCoverPage"/>
              <w:spacing w:after="0"/>
              <w:ind w:left="100"/>
              <w:rPr>
                <w:noProof/>
              </w:rPr>
            </w:pPr>
            <w:r>
              <w:rPr>
                <w:noProof/>
              </w:rPr>
              <w:t>6.1.2.7.2, 6.1.2.7.4,</w:t>
            </w:r>
            <w:r>
              <w:t xml:space="preserve"> </w:t>
            </w:r>
            <w:r w:rsidRPr="00D63E3B">
              <w:rPr>
                <w:noProof/>
              </w:rPr>
              <w:t>6.1.2.11.2.2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3FA67A" w14:textId="77777777" w:rsidR="00966E4E" w:rsidRDefault="00966E4E" w:rsidP="00966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3" w:name="_Toc22039974"/>
      <w:bookmarkStart w:id="4" w:name="_Toc25070684"/>
      <w:bookmarkStart w:id="5" w:name="_Toc34388599"/>
      <w:bookmarkStart w:id="6" w:name="_Toc34404370"/>
      <w:bookmarkStart w:id="7" w:name="_Toc533170247"/>
      <w:bookmarkStart w:id="8" w:name="_Toc8836202"/>
      <w:bookmarkStart w:id="9" w:name="_Toc533170249"/>
      <w:r>
        <w:rPr>
          <w:rFonts w:ascii="Arial" w:hAnsi="Arial" w:cs="Arial"/>
          <w:color w:val="0000FF"/>
          <w:sz w:val="28"/>
          <w:szCs w:val="28"/>
          <w:lang w:val="fr-FR" w:eastAsia="zh-CN"/>
        </w:rPr>
        <w:lastRenderedPageBreak/>
        <w:t>* * * First Change * * * *</w:t>
      </w:r>
    </w:p>
    <w:p w14:paraId="373DAFE5" w14:textId="77777777" w:rsidR="00984B2F" w:rsidRPr="00183538" w:rsidRDefault="00984B2F" w:rsidP="00984B2F">
      <w:pPr>
        <w:pStyle w:val="5"/>
      </w:pPr>
      <w:bookmarkStart w:id="10" w:name="_Toc34388638"/>
      <w:bookmarkStart w:id="11" w:name="_Toc34404409"/>
      <w:bookmarkStart w:id="12" w:name="_Toc45282238"/>
      <w:bookmarkStart w:id="13" w:name="_Toc45882624"/>
      <w:bookmarkStart w:id="14" w:name="_Toc51951174"/>
      <w:bookmarkStart w:id="15" w:name="_Toc59208928"/>
      <w:bookmarkStart w:id="16" w:name="_Toc59209199"/>
      <w:bookmarkEnd w:id="3"/>
      <w:bookmarkEnd w:id="4"/>
      <w:bookmarkEnd w:id="5"/>
      <w:bookmarkEnd w:id="6"/>
      <w:bookmarkEnd w:id="7"/>
      <w:bookmarkEnd w:id="8"/>
      <w:bookmarkEnd w:id="9"/>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10"/>
      <w:bookmarkEnd w:id="11"/>
      <w:bookmarkEnd w:id="12"/>
      <w:bookmarkEnd w:id="13"/>
      <w:bookmarkEnd w:id="14"/>
      <w:bookmarkEnd w:id="15"/>
      <w:bookmarkEnd w:id="16"/>
    </w:p>
    <w:p w14:paraId="5491A827" w14:textId="77777777" w:rsidR="00984B2F" w:rsidRPr="00183538" w:rsidRDefault="00984B2F" w:rsidP="00984B2F">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72ECB057" w14:textId="77777777" w:rsidR="00984B2F" w:rsidRDefault="00984B2F" w:rsidP="00984B2F">
      <w:pPr>
        <w:pStyle w:val="B1"/>
      </w:pPr>
      <w:r>
        <w:t>a)</w:t>
      </w:r>
      <w:r>
        <w:tab/>
        <w:t>the target UE has initiated</w:t>
      </w:r>
      <w:r w:rsidRPr="00071629">
        <w:t xml:space="preserve"> </w:t>
      </w:r>
      <w:r>
        <w:t>a PC5 unicast link establishment procedure toward the initiating UE by sending a DIRECT LINK ESTABLISHMENT REQUEST message and:</w:t>
      </w:r>
    </w:p>
    <w:p w14:paraId="7D35E114" w14:textId="77777777" w:rsidR="00984B2F" w:rsidRDefault="00984B2F" w:rsidP="00984B2F">
      <w:pPr>
        <w:pStyle w:val="B2"/>
      </w:pPr>
      <w:r>
        <w:t>1)</w:t>
      </w:r>
      <w:r>
        <w:tab/>
        <w:t>the DIRECT LINK ESTABLISHMENT REQUEST</w:t>
      </w:r>
      <w:r w:rsidRPr="00183538">
        <w:t xml:space="preserve"> message</w:t>
      </w:r>
      <w:r>
        <w:t>:</w:t>
      </w:r>
    </w:p>
    <w:p w14:paraId="1708B6A0" w14:textId="77777777" w:rsidR="00984B2F" w:rsidRDefault="00984B2F" w:rsidP="00984B2F">
      <w:pPr>
        <w:pStyle w:val="B3"/>
      </w:pPr>
      <w:proofErr w:type="spellStart"/>
      <w:r>
        <w:t>i</w:t>
      </w:r>
      <w:proofErr w:type="spellEnd"/>
      <w:r>
        <w:t>)</w:t>
      </w:r>
      <w:r>
        <w:tab/>
        <w:t>includes a target user info</w:t>
      </w:r>
      <w:r w:rsidRPr="00183538">
        <w:t xml:space="preserve"> IE </w:t>
      </w:r>
      <w:r>
        <w:t>which includes the application layer ID of the initiating UE; or</w:t>
      </w:r>
    </w:p>
    <w:p w14:paraId="4452E36E" w14:textId="77777777" w:rsidR="00984B2F" w:rsidRDefault="00984B2F" w:rsidP="00984B2F">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3AEBBB7E" w14:textId="77777777" w:rsidR="00984B2F" w:rsidRDefault="00984B2F" w:rsidP="00984B2F">
      <w:pPr>
        <w:pStyle w:val="B2"/>
      </w:pPr>
      <w:r>
        <w:t>2)</w:t>
      </w:r>
      <w:r>
        <w:tab/>
        <w:t>the initiating UE:</w:t>
      </w:r>
    </w:p>
    <w:p w14:paraId="0084A406" w14:textId="77777777" w:rsidR="00984B2F" w:rsidRDefault="00984B2F" w:rsidP="00984B2F">
      <w:pPr>
        <w:pStyle w:val="B3"/>
      </w:pPr>
      <w:proofErr w:type="spellStart"/>
      <w:r>
        <w:t>i</w:t>
      </w:r>
      <w:proofErr w:type="spellEnd"/>
      <w:r>
        <w:t>)</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7B952616" w14:textId="77777777" w:rsidR="00984B2F" w:rsidRPr="00E23C5F" w:rsidRDefault="00984B2F" w:rsidP="00984B2F">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UE’s PC5 unicast signalling security policy</w:t>
      </w:r>
      <w:r>
        <w:t>; or</w:t>
      </w:r>
    </w:p>
    <w:p w14:paraId="23E304C5" w14:textId="77777777" w:rsidR="00984B2F" w:rsidRDefault="00984B2F" w:rsidP="00984B2F">
      <w:pPr>
        <w:pStyle w:val="B1"/>
      </w:pPr>
      <w:r>
        <w:t>b)</w:t>
      </w:r>
      <w:r>
        <w:tab/>
        <w:t>the target UE</w:t>
      </w:r>
      <w:r w:rsidRPr="00071629">
        <w:t xml:space="preserve"> </w:t>
      </w:r>
      <w:r>
        <w:t>has initiated a PC5 unicast link re-keying procedure toward the initiating UE by sending a DIRECT LINK REKEYING REQUEST message and:</w:t>
      </w:r>
    </w:p>
    <w:p w14:paraId="573AB270" w14:textId="77777777" w:rsidR="00984B2F" w:rsidRDefault="00984B2F" w:rsidP="00984B2F">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01DC475C" w14:textId="77777777" w:rsidR="00984B2F" w:rsidRDefault="00984B2F" w:rsidP="00984B2F">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16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7AAA51A3" w14:textId="77777777" w:rsidR="00984B2F" w:rsidRDefault="00984B2F" w:rsidP="00984B2F">
      <w:r w:rsidRPr="00605890">
        <w:t>The initiating UE shall select security algorithms in accordance with its UE PC5 unicast signalling security policy and the target UE’s PC5 unicast signalling security policy. If the PC5 unicast link security mode control procedure was triggered during a PC5 unicast link establishment procedure, the initiating UE shall not select the null integrity protection algorithm if the initiating UE or the target UE’s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730AC36A" w14:textId="77777777" w:rsidR="00984B2F" w:rsidRDefault="00984B2F" w:rsidP="00984B2F">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EF7AB52" w14:textId="77777777" w:rsidR="00984B2F" w:rsidRDefault="00984B2F" w:rsidP="00984B2F">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7E7465B1" w14:textId="77777777" w:rsidR="00984B2F" w:rsidRDefault="00984B2F" w:rsidP="00984B2F">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26E2FB6" w14:textId="77777777" w:rsidR="00984B2F" w:rsidRPr="00E23C5F" w:rsidRDefault="00984B2F" w:rsidP="00984B2F">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68292F0F" w14:textId="77777777" w:rsidR="00984B2F" w:rsidRDefault="00984B2F" w:rsidP="00984B2F">
      <w:r>
        <w:t>Then the initiating UE shall:</w:t>
      </w:r>
    </w:p>
    <w:p w14:paraId="0EFF3967" w14:textId="77777777" w:rsidR="00984B2F" w:rsidRDefault="00984B2F" w:rsidP="00984B2F">
      <w:pPr>
        <w:pStyle w:val="B1"/>
      </w:pPr>
      <w:r>
        <w:t>a)</w:t>
      </w:r>
      <w:r>
        <w:tab/>
        <w:t>generate a 128-bit Nonce_2 value;</w:t>
      </w:r>
    </w:p>
    <w:p w14:paraId="7049EDEC" w14:textId="77777777" w:rsidR="00984B2F" w:rsidRDefault="00984B2F" w:rsidP="00984B2F">
      <w:pPr>
        <w:pStyle w:val="B1"/>
      </w:pPr>
      <w:r>
        <w:t>b)</w:t>
      </w:r>
      <w:r>
        <w:tab/>
        <w:t>derive K</w:t>
      </w:r>
      <w:r>
        <w:rPr>
          <w:vertAlign w:val="subscript"/>
        </w:rPr>
        <w:t>NRP-</w:t>
      </w:r>
      <w:proofErr w:type="spellStart"/>
      <w:r>
        <w:rPr>
          <w:vertAlign w:val="subscript"/>
        </w:rPr>
        <w:t>sess</w:t>
      </w:r>
      <w:proofErr w:type="spellEnd"/>
      <w:r>
        <w:t xml:space="preserve"> from </w:t>
      </w:r>
      <w:r>
        <w:rPr>
          <w:noProof/>
        </w:rPr>
        <w:t>K</w:t>
      </w:r>
      <w:r>
        <w:rPr>
          <w:noProof/>
          <w:vertAlign w:val="subscript"/>
        </w:rPr>
        <w:t>NRP</w:t>
      </w:r>
      <w:r>
        <w:t>, Nonce_2 and Nonce_1 received in the DIRECT LINK ESTABLISHMENT REQUEST message as specified in 3GPP TS 33.536 [20];</w:t>
      </w:r>
    </w:p>
    <w:p w14:paraId="5F3957D7" w14:textId="77777777" w:rsidR="00984B2F" w:rsidRDefault="00984B2F" w:rsidP="00984B2F">
      <w:pPr>
        <w:pStyle w:val="B1"/>
      </w:pPr>
      <w:r>
        <w:t>c)</w:t>
      </w:r>
      <w:r>
        <w:tab/>
        <w:t>derive the NR PC5 encryption key NRPEK and the NR PC5 integrity key NRPIK from K</w:t>
      </w:r>
      <w:r>
        <w:rPr>
          <w:vertAlign w:val="subscript"/>
        </w:rPr>
        <w:t>NRP-</w:t>
      </w:r>
      <w:proofErr w:type="spellStart"/>
      <w:r>
        <w:rPr>
          <w:vertAlign w:val="subscript"/>
        </w:rPr>
        <w:t>sess</w:t>
      </w:r>
      <w:proofErr w:type="spellEnd"/>
      <w:r>
        <w:t xml:space="preserve"> and the selected security algorithms as specified in 3GPP TS 33.536 [20], and</w:t>
      </w:r>
    </w:p>
    <w:p w14:paraId="35EBBC88" w14:textId="77777777" w:rsidR="00984B2F" w:rsidRPr="00183538" w:rsidRDefault="00984B2F" w:rsidP="00984B2F">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2FAC76B0" w14:textId="77777777" w:rsidR="00984B2F" w:rsidRDefault="00984B2F" w:rsidP="00984B2F">
      <w:pPr>
        <w:pStyle w:val="B2"/>
      </w:pPr>
      <w:r>
        <w:lastRenderedPageBreak/>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06520A25" w14:textId="77777777" w:rsidR="00984B2F" w:rsidRDefault="00984B2F" w:rsidP="00984B2F">
      <w:pPr>
        <w:pStyle w:val="NO"/>
      </w:pPr>
      <w:r>
        <w:t>NOTE:</w:t>
      </w:r>
      <w:r>
        <w:tab/>
        <w:t>The key establishment information container is provided by upper layers.</w:t>
      </w:r>
    </w:p>
    <w:p w14:paraId="145BD681" w14:textId="77777777" w:rsidR="00984B2F" w:rsidRDefault="00984B2F" w:rsidP="00984B2F">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2240DB05" w14:textId="77777777" w:rsidR="00984B2F" w:rsidRDefault="00984B2F" w:rsidP="00984B2F">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w:t>
      </w:r>
      <w:proofErr w:type="gramStart"/>
      <w:r>
        <w:rPr>
          <w:lang w:eastAsia="zh-CN"/>
        </w:rPr>
        <w:t>is</w:t>
      </w:r>
      <w:proofErr w:type="gramEnd"/>
      <w:r>
        <w:rPr>
          <w:lang w:eastAsia="zh-CN"/>
        </w:rPr>
        <w:t xml:space="preserve"> not the null integrity protection algorithm;</w:t>
      </w:r>
    </w:p>
    <w:p w14:paraId="2D1F2596" w14:textId="77777777" w:rsidR="00984B2F" w:rsidRDefault="00984B2F" w:rsidP="00984B2F">
      <w:pPr>
        <w:pStyle w:val="B2"/>
      </w:pPr>
      <w:r>
        <w:rPr>
          <w:lang w:eastAsia="zh-CN"/>
        </w:rPr>
        <w:t>4)</w:t>
      </w:r>
      <w:r>
        <w:rPr>
          <w:lang w:eastAsia="zh-CN"/>
        </w:rPr>
        <w:tab/>
      </w:r>
      <w:r>
        <w:t>shall include the selected security algorithms;</w:t>
      </w:r>
    </w:p>
    <w:p w14:paraId="1EF1AC02" w14:textId="77777777" w:rsidR="00984B2F" w:rsidRDefault="00984B2F" w:rsidP="00984B2F">
      <w:pPr>
        <w:pStyle w:val="B2"/>
      </w:pPr>
      <w:r>
        <w:t>5)</w:t>
      </w:r>
      <w:r>
        <w:tab/>
        <w:t>shall include the UE security capabilities received from the target UE in the DIRECT LINK ESTABLISHMENT REQUEST message or DIRECT LINK REKEYING REQUEST message;</w:t>
      </w:r>
    </w:p>
    <w:p w14:paraId="38608B44" w14:textId="77777777" w:rsidR="00984B2F" w:rsidRDefault="00984B2F" w:rsidP="00984B2F">
      <w:pPr>
        <w:pStyle w:val="B2"/>
      </w:pPr>
      <w:r>
        <w:t>6)</w:t>
      </w:r>
      <w:r>
        <w:tab/>
        <w:t>shall include the UE PC5 unicast signalling security policy received from the target UE in the DIRECT LINK ESTABLISHMENT REQUEST message; and</w:t>
      </w:r>
    </w:p>
    <w:p w14:paraId="6ACB6E91" w14:textId="77777777" w:rsidR="00984B2F" w:rsidRPr="00F67B58" w:rsidRDefault="00984B2F" w:rsidP="00984B2F">
      <w:pPr>
        <w:pStyle w:val="B2"/>
      </w:pPr>
      <w:r>
        <w:t>7)</w:t>
      </w:r>
      <w:r>
        <w:tab/>
        <w:t>shall include the 8 LSBs</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 xml:space="preserve">if the selected integrity protection algorithms </w:t>
      </w:r>
      <w:proofErr w:type="gramStart"/>
      <w:r>
        <w:rPr>
          <w:lang w:eastAsia="zh-CN"/>
        </w:rPr>
        <w:t>is</w:t>
      </w:r>
      <w:proofErr w:type="gramEnd"/>
      <w:r>
        <w:rPr>
          <w:lang w:eastAsia="zh-CN"/>
        </w:rPr>
        <w:t xml:space="preserve"> not the null integrity protection algorithm</w:t>
      </w:r>
      <w:r>
        <w:t>.</w:t>
      </w:r>
    </w:p>
    <w:p w14:paraId="195D99BA" w14:textId="77777777" w:rsidR="00984B2F" w:rsidRDefault="00984B2F" w:rsidP="00984B2F">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8 MSBs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DIRECT LINK ESTABLISHMENT REQUEST message or DIRECT LINK REKEYING REQUEST message and the 8 LSBs</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w:t>
      </w:r>
    </w:p>
    <w:p w14:paraId="36DF4186" w14:textId="6D6FD73A" w:rsidR="00984B2F" w:rsidDel="00634C49" w:rsidRDefault="00984B2F" w:rsidP="00984B2F">
      <w:pPr>
        <w:rPr>
          <w:del w:id="17" w:author="Wen_R04" w:date="2021-02-18T17:18:00Z"/>
        </w:rPr>
      </w:pPr>
      <w:del w:id="18" w:author="Wen_R04" w:date="2021-02-18T17:18:00Z">
        <w:r w:rsidDel="00634C49">
          <w:delText xml:space="preserve">If the </w:delText>
        </w:r>
        <w:r w:rsidRPr="000A7A5A" w:rsidDel="00634C49">
          <w:rPr>
            <w:rFonts w:eastAsia="宋体"/>
            <w:lang w:eastAsia="zh-CN"/>
          </w:rPr>
          <w:delText>security protection of this PC5 unicast link is activated</w:delText>
        </w:r>
        <w:r w:rsidDel="00634C49">
          <w:delText>,</w:delText>
        </w:r>
        <w:bookmarkStart w:id="19" w:name="_Hlk64560552"/>
        <w:r w:rsidDel="00634C49">
          <w:delText xml:space="preserve"> the initiating UE </w:delText>
        </w:r>
        <w:r w:rsidRPr="00031339" w:rsidDel="00634C49">
          <w:delText xml:space="preserve">shall </w:delText>
        </w:r>
      </w:del>
      <w:bookmarkEnd w:id="19"/>
      <w:del w:id="20" w:author="Wen_R04" w:date="2021-02-05T17:49:00Z">
        <w:r w:rsidDel="00FC4413">
          <w:delText>not cipher the DIRECT LINK SECURITY MODE COMMAND</w:delText>
        </w:r>
        <w:r w:rsidRPr="00440029" w:rsidDel="00FC4413">
          <w:delText xml:space="preserve"> message</w:delText>
        </w:r>
        <w:r w:rsidRPr="00031339" w:rsidDel="00FC4413">
          <w:delText xml:space="preserve"> </w:delText>
        </w:r>
        <w:r w:rsidDel="00FC4413">
          <w:delText xml:space="preserve">but shall </w:delText>
        </w:r>
        <w:r w:rsidRPr="00031339" w:rsidDel="00FC4413">
          <w:delText>integrity protect</w:delText>
        </w:r>
        <w:r w:rsidRPr="003E3548" w:rsidDel="00FC4413">
          <w:delText xml:space="preserve"> </w:delText>
        </w:r>
        <w:r w:rsidDel="00FC4413">
          <w:delText>it</w:delText>
        </w:r>
        <w:r w:rsidRPr="00031339" w:rsidDel="00FC4413">
          <w:delText xml:space="preserve"> </w:delText>
        </w:r>
      </w:del>
      <w:del w:id="21" w:author="Wen_R04" w:date="2021-02-18T17:18:00Z">
        <w:r w:rsidRPr="00031339" w:rsidDel="00634C49">
          <w:delText>with the new security context</w:delText>
        </w:r>
        <w:r w:rsidDel="00634C49">
          <w:delText>.</w:delText>
        </w:r>
      </w:del>
    </w:p>
    <w:p w14:paraId="2DE17A10" w14:textId="64D1D477" w:rsidR="00984B2F" w:rsidRDefault="00984B2F" w:rsidP="00984B2F">
      <w:pPr>
        <w:rPr>
          <w:ins w:id="22" w:author="Wen_R04" w:date="2021-02-18T17:21:00Z"/>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 and start timer T5007</w:t>
      </w:r>
      <w:r w:rsidRPr="00183538">
        <w:rPr>
          <w:lang w:eastAsia="x-none"/>
        </w:rPr>
        <w:t>.</w:t>
      </w:r>
      <w:r>
        <w:rPr>
          <w:lang w:eastAsia="x-none"/>
        </w:rPr>
        <w:t xml:space="preserve"> </w:t>
      </w:r>
      <w:ins w:id="23" w:author="Wen_R04" w:date="2021-02-18T17:08:00Z">
        <w:r w:rsidR="00634C49" w:rsidRPr="00634C49">
          <w:rPr>
            <w:lang w:eastAsia="x-none"/>
          </w:rPr>
          <w:t xml:space="preserve">If the security protection of this PC5 unicast link is activated, </w:t>
        </w:r>
      </w:ins>
      <w:ins w:id="24" w:author="Wen_R04" w:date="2021-02-18T17:16:00Z">
        <w:r w:rsidR="00634C49">
          <w:rPr>
            <w:lang w:eastAsia="x-none"/>
          </w:rPr>
          <w:t xml:space="preserve">the </w:t>
        </w:r>
      </w:ins>
      <w:ins w:id="25" w:author="Wen_R04" w:date="2021-02-18T17:17:00Z">
        <w:r w:rsidR="00634C49" w:rsidRPr="00634C49">
          <w:rPr>
            <w:lang w:eastAsia="x-none"/>
          </w:rPr>
          <w:t>new security context</w:t>
        </w:r>
      </w:ins>
      <w:ins w:id="26" w:author="Wen_R04" w:date="2021-02-18T17:39:00Z">
        <w:r w:rsidR="00570A8F">
          <w:rPr>
            <w:lang w:eastAsia="x-none"/>
          </w:rPr>
          <w:t xml:space="preserve"> and</w:t>
        </w:r>
      </w:ins>
      <w:ins w:id="27" w:author="Wen_R04" w:date="2021-02-18T17:17:00Z">
        <w:r w:rsidR="00634C49">
          <w:rPr>
            <w:lang w:eastAsia="x-none"/>
          </w:rPr>
          <w:t xml:space="preserve"> </w:t>
        </w:r>
      </w:ins>
      <w:ins w:id="28" w:author="Wen_R04" w:date="2021-02-18T17:38:00Z">
        <w:r w:rsidR="00570A8F">
          <w:rPr>
            <w:lang w:eastAsia="x-none"/>
          </w:rPr>
          <w:t>an</w:t>
        </w:r>
        <w:r w:rsidR="00570A8F" w:rsidRPr="00634C49">
          <w:rPr>
            <w:lang w:eastAsia="x-none"/>
          </w:rPr>
          <w:t xml:space="preserve"> indication of activation of</w:t>
        </w:r>
        <w:r w:rsidR="00570A8F" w:rsidRPr="00CD6318">
          <w:t xml:space="preserve"> </w:t>
        </w:r>
        <w:r w:rsidR="00570A8F" w:rsidRPr="00CD6318">
          <w:rPr>
            <w:lang w:eastAsia="x-none"/>
          </w:rPr>
          <w:t>the PC5 unicast signalling security protection</w:t>
        </w:r>
        <w:r w:rsidR="00570A8F" w:rsidRPr="00634C49">
          <w:rPr>
            <w:lang w:eastAsia="x-none"/>
          </w:rPr>
          <w:t xml:space="preserve"> </w:t>
        </w:r>
      </w:ins>
      <w:ins w:id="29" w:author="Wen_R04" w:date="2021-02-18T17:17:00Z">
        <w:r w:rsidR="00634C49">
          <w:rPr>
            <w:lang w:eastAsia="x-none"/>
          </w:rPr>
          <w:t>also shall be provided to the lower layer</w:t>
        </w:r>
      </w:ins>
      <w:ins w:id="30" w:author="Wen_R04" w:date="2021-02-18T17:20:00Z">
        <w:r w:rsidR="00901E7B">
          <w:rPr>
            <w:lang w:eastAsia="x-none"/>
          </w:rPr>
          <w:t>s</w:t>
        </w:r>
      </w:ins>
      <w:ins w:id="31" w:author="Wen_R04" w:date="2021-02-18T17:17:00Z">
        <w:r w:rsidR="00634C49">
          <w:rPr>
            <w:lang w:eastAsia="x-none"/>
          </w:rPr>
          <w:t xml:space="preserve"> along with this message</w:t>
        </w:r>
      </w:ins>
      <w:ins w:id="32" w:author="Wen_R04" w:date="2021-02-18T17:27:00Z">
        <w:r w:rsidR="001C51EA">
          <w:rPr>
            <w:lang w:eastAsia="x-none"/>
          </w:rPr>
          <w:t>.</w:t>
        </w:r>
      </w:ins>
      <w:ins w:id="33" w:author="Wen_R04" w:date="2021-02-18T17:08:00Z">
        <w:r w:rsidR="00634C49" w:rsidRPr="00634C49">
          <w:rPr>
            <w:lang w:eastAsia="x-none"/>
          </w:rPr>
          <w:t xml:space="preserve"> </w:t>
        </w:r>
      </w:ins>
      <w:r w:rsidRPr="00D017E0">
        <w:rPr>
          <w:lang w:eastAsia="x-none"/>
        </w:rPr>
        <w:t xml:space="preserve">The 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3F4BD83C" w14:textId="7B8DD131" w:rsidR="001A2816" w:rsidRPr="001A2816" w:rsidRDefault="001A2816" w:rsidP="001A2816">
      <w:pPr>
        <w:pStyle w:val="NO"/>
      </w:pPr>
      <w:ins w:id="34" w:author="Wen_R04" w:date="2021-02-18T17:21:00Z">
        <w:r w:rsidRPr="00742FAE">
          <w:t>NOTE:</w:t>
        </w:r>
        <w:r w:rsidRPr="00742FAE">
          <w:tab/>
        </w:r>
      </w:ins>
      <w:ins w:id="35" w:author="Wen_R04" w:date="2021-02-18T17:22:00Z">
        <w:r>
          <w:t>T</w:t>
        </w:r>
        <w:r w:rsidRPr="001A2816">
          <w:t xml:space="preserve">he security handling of </w:t>
        </w:r>
      </w:ins>
      <w:ins w:id="36" w:author="Wen_R04" w:date="2021-02-18T17:23:00Z">
        <w:r w:rsidR="00B642CF" w:rsidRPr="00B642CF">
          <w:t>DIRECT LINK SECURITY MODE COMMAND message</w:t>
        </w:r>
        <w:r w:rsidR="00B642CF">
          <w:t xml:space="preserve"> is done in the </w:t>
        </w:r>
      </w:ins>
      <w:ins w:id="37" w:author="Wen_R04" w:date="2021-02-18T17:24:00Z">
        <w:r w:rsidR="00B642CF">
          <w:t>lower</w:t>
        </w:r>
      </w:ins>
      <w:ins w:id="38" w:author="Wen_R04" w:date="2021-02-18T17:22:00Z">
        <w:r w:rsidRPr="001A2816">
          <w:t xml:space="preserve"> layer</w:t>
        </w:r>
      </w:ins>
      <w:ins w:id="39" w:author="Wen_R04" w:date="2021-02-18T17:21:00Z">
        <w:r w:rsidRPr="00742FAE">
          <w:t>.</w:t>
        </w:r>
      </w:ins>
    </w:p>
    <w:p w14:paraId="3E147D1F" w14:textId="77777777" w:rsidR="00984B2F" w:rsidRPr="00183538" w:rsidRDefault="00984B2F" w:rsidP="00984B2F">
      <w:pPr>
        <w:pStyle w:val="TH"/>
        <w:rPr>
          <w:lang w:eastAsia="zh-CN"/>
        </w:rPr>
      </w:pPr>
      <w:r>
        <w:object w:dxaOrig="10800" w:dyaOrig="4870" w14:anchorId="2CD9B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95.05pt" o:ole="">
            <v:imagedata r:id="rId13" o:title=""/>
          </v:shape>
          <o:OLEObject Type="Embed" ProgID="Visio.Drawing.15" ShapeID="_x0000_i1025" DrawAspect="Content" ObjectID="_1675175322" r:id="rId14"/>
        </w:object>
      </w:r>
    </w:p>
    <w:p w14:paraId="3310E8C7" w14:textId="77777777" w:rsidR="00984B2F" w:rsidRPr="00183538" w:rsidRDefault="00984B2F" w:rsidP="00984B2F">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28031D1B" w14:textId="49362731" w:rsidR="00984B2F" w:rsidRDefault="00984B2F" w:rsidP="0098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Next Change * * * *</w:t>
      </w:r>
    </w:p>
    <w:p w14:paraId="77AC4ECC" w14:textId="77777777" w:rsidR="00984B2F" w:rsidRPr="00183538" w:rsidRDefault="00984B2F" w:rsidP="00984B2F">
      <w:pPr>
        <w:pStyle w:val="5"/>
      </w:pPr>
      <w:bookmarkStart w:id="40" w:name="_Toc34388640"/>
      <w:bookmarkStart w:id="41" w:name="_Toc34404411"/>
      <w:bookmarkStart w:id="42" w:name="_Toc45282240"/>
      <w:bookmarkStart w:id="43" w:name="_Toc45882626"/>
      <w:bookmarkStart w:id="44" w:name="_Toc51951176"/>
      <w:bookmarkStart w:id="45" w:name="_Toc59208930"/>
      <w:bookmarkStart w:id="46" w:name="_Toc59209201"/>
      <w:r>
        <w:lastRenderedPageBreak/>
        <w:t>6.1.2.7.4</w:t>
      </w:r>
      <w:r w:rsidRPr="00183538">
        <w:tab/>
      </w:r>
      <w:r>
        <w:t>PC5 unicast link security mode control</w:t>
      </w:r>
      <w:r w:rsidRPr="00183538">
        <w:t xml:space="preserve"> procedure completion by the initiating UE</w:t>
      </w:r>
      <w:bookmarkEnd w:id="40"/>
      <w:bookmarkEnd w:id="41"/>
      <w:bookmarkEnd w:id="42"/>
      <w:bookmarkEnd w:id="43"/>
      <w:bookmarkEnd w:id="44"/>
      <w:bookmarkEnd w:id="45"/>
      <w:bookmarkEnd w:id="46"/>
    </w:p>
    <w:p w14:paraId="2857E29E" w14:textId="77777777" w:rsidR="00984B2F" w:rsidRPr="00CA701A" w:rsidRDefault="00984B2F" w:rsidP="00984B2F">
      <w:r w:rsidRPr="00CA701A">
        <w:t xml:space="preserve">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 </w:t>
      </w:r>
    </w:p>
    <w:p w14:paraId="4E9DA0A3" w14:textId="77777777" w:rsidR="00984B2F" w:rsidRPr="00BA18FA" w:rsidRDefault="00984B2F" w:rsidP="00984B2F">
      <w:bookmarkStart w:id="47" w:name="_Hlk52530468"/>
      <w:r w:rsidRPr="00BA18FA">
        <w:t xml:space="preserve">After receiving the </w:t>
      </w:r>
      <w:r w:rsidRPr="00B8252D">
        <w:t xml:space="preserve">DIRECT LINK SECURITY MODE COMPLETE </w:t>
      </w:r>
      <w:r w:rsidRPr="00BA18FA">
        <w:t>message, the initiating UE shall provide the following information along with the initiating UE's layer-2 ID for unicast communication and the target UE's layer-2 ID for unicast communication to the lower layer</w:t>
      </w:r>
      <w:r>
        <w:t>:</w:t>
      </w:r>
    </w:p>
    <w:p w14:paraId="102873DF" w14:textId="214B06DC" w:rsidR="00984B2F" w:rsidRDefault="00984B2F" w:rsidP="00984B2F">
      <w:pPr>
        <w:ind w:left="568" w:hanging="284"/>
      </w:pPr>
      <w:r>
        <w:t>a</w:t>
      </w:r>
      <w:r w:rsidRPr="00BA18FA">
        <w:t>)</w:t>
      </w:r>
      <w:r w:rsidRPr="00BA18FA">
        <w:tab/>
      </w:r>
      <w:ins w:id="48" w:author="Wen_R04" w:date="2021-02-18T17:23:00Z">
        <w:r w:rsidR="001A2816">
          <w:t xml:space="preserve">the </w:t>
        </w:r>
      </w:ins>
      <w:ins w:id="49" w:author="Wen_R04" w:date="2021-02-05T21:39:00Z">
        <w:r w:rsidRPr="00D54285">
          <w:t>new security context</w:t>
        </w:r>
      </w:ins>
      <w:del w:id="50" w:author="Wen_R04" w:date="2021-02-05T21:39:00Z">
        <w:r w:rsidRPr="00942CCA" w:rsidDel="00D54285">
          <w:delText>NRPIK, NRPEK if applicable, K</w:delText>
        </w:r>
        <w:r w:rsidRPr="00942CCA" w:rsidDel="00D54285">
          <w:rPr>
            <w:vertAlign w:val="subscript"/>
          </w:rPr>
          <w:delText>NRP-sess</w:delText>
        </w:r>
        <w:r w:rsidRPr="00942CCA" w:rsidDel="00D54285">
          <w:delText xml:space="preserve"> ID, the selected security algorithm</w:delText>
        </w:r>
      </w:del>
      <w:r w:rsidRPr="00942CCA">
        <w:t xml:space="preserve"> as specified in TS 33.536 [20]</w:t>
      </w:r>
      <w:r>
        <w:t>; and</w:t>
      </w:r>
    </w:p>
    <w:p w14:paraId="7AF1DFA4" w14:textId="77777777" w:rsidR="00984B2F" w:rsidRDefault="00984B2F" w:rsidP="00984B2F">
      <w:pPr>
        <w:ind w:left="568" w:hanging="284"/>
        <w:rPr>
          <w:lang w:eastAsia="zh-CN"/>
        </w:rPr>
      </w:pPr>
      <w:r>
        <w:rPr>
          <w:rFonts w:hint="eastAsia"/>
          <w:lang w:eastAsia="zh-CN"/>
        </w:rPr>
        <w:t>b</w:t>
      </w:r>
      <w:r>
        <w:rPr>
          <w:lang w:eastAsia="zh-CN"/>
        </w:rPr>
        <w:t>)</w:t>
      </w:r>
      <w:r>
        <w:rPr>
          <w:lang w:eastAsia="zh-CN"/>
        </w:rPr>
        <w:tab/>
      </w:r>
      <w:r w:rsidRPr="00D54285">
        <w:rPr>
          <w:lang w:eastAsia="zh-CN"/>
        </w:rPr>
        <w:t>an indication of activation of the PC5 unicast signalling security protection for the PC5 unicast link, if applicable.</w:t>
      </w:r>
    </w:p>
    <w:p w14:paraId="21827F57" w14:textId="77777777" w:rsidR="00554D5C" w:rsidRDefault="00554D5C" w:rsidP="00554D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51" w:name="_Toc45282263"/>
      <w:bookmarkStart w:id="52" w:name="_Toc45882649"/>
      <w:bookmarkStart w:id="53" w:name="_Toc51951199"/>
      <w:bookmarkStart w:id="54" w:name="_Toc59208955"/>
      <w:bookmarkStart w:id="55" w:name="_Toc59209226"/>
      <w:bookmarkEnd w:id="47"/>
      <w:r>
        <w:rPr>
          <w:rFonts w:ascii="Arial" w:hAnsi="Arial" w:cs="Arial"/>
          <w:color w:val="0000FF"/>
          <w:sz w:val="28"/>
          <w:szCs w:val="28"/>
          <w:lang w:val="fr-FR" w:eastAsia="zh-CN"/>
        </w:rPr>
        <w:t>* * * Next Change * * * *</w:t>
      </w:r>
    </w:p>
    <w:p w14:paraId="0CA31F4A" w14:textId="77777777" w:rsidR="00984B2F" w:rsidRPr="00183538" w:rsidRDefault="00984B2F" w:rsidP="00984B2F">
      <w:pPr>
        <w:pStyle w:val="6"/>
      </w:pPr>
      <w:r>
        <w:t>6.1.2.11.2.2</w:t>
      </w:r>
      <w:r w:rsidRPr="00183538">
        <w:tab/>
      </w:r>
      <w:r>
        <w:t>Establishment of secure exchange of PC5 signalling messages</w:t>
      </w:r>
      <w:bookmarkEnd w:id="51"/>
      <w:bookmarkEnd w:id="52"/>
      <w:bookmarkEnd w:id="53"/>
      <w:bookmarkEnd w:id="54"/>
      <w:bookmarkEnd w:id="55"/>
    </w:p>
    <w:p w14:paraId="68F414ED" w14:textId="6783681E" w:rsidR="00984B2F" w:rsidRPr="00CC0C94" w:rsidRDefault="00984B2F" w:rsidP="00984B2F">
      <w:pPr>
        <w:rPr>
          <w:lang w:val="en-US"/>
        </w:rPr>
      </w:pPr>
      <w:r w:rsidRPr="00CC0C94">
        <w:rPr>
          <w:lang w:val="en-US"/>
        </w:rPr>
        <w:t xml:space="preserve">Secure exchange of </w:t>
      </w:r>
      <w:r>
        <w:rPr>
          <w:lang w:val="en-US"/>
        </w:rPr>
        <w:t xml:space="preserve">PC5 </w:t>
      </w:r>
      <w:proofErr w:type="spellStart"/>
      <w:r>
        <w:rPr>
          <w:lang w:val="en-US"/>
        </w:rPr>
        <w:t>signalling</w:t>
      </w:r>
      <w:proofErr w:type="spellEnd"/>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 xml:space="preserve">PC5 </w:t>
      </w:r>
      <w:proofErr w:type="spellStart"/>
      <w:r>
        <w:rPr>
          <w:lang w:val="en-US"/>
        </w:rPr>
        <w:t>signalling</w:t>
      </w:r>
      <w:proofErr w:type="spellEnd"/>
      <w:r w:rsidRPr="00CC0C94">
        <w:rPr>
          <w:lang w:val="en-US"/>
        </w:rPr>
        <w:t xml:space="preserve"> messages exchanged between the UE</w:t>
      </w:r>
      <w:r>
        <w:rPr>
          <w:lang w:val="en-US"/>
        </w:rPr>
        <w:t>s</w:t>
      </w:r>
      <w:r w:rsidRPr="00CC0C94">
        <w:rPr>
          <w:lang w:val="en-US"/>
        </w:rPr>
        <w:t xml:space="preserve"> are sent integrity protected</w:t>
      </w:r>
      <w:ins w:id="56" w:author="Wen_R04" w:date="2021-02-07T10:46:00Z">
        <w:r w:rsidR="004D7B63">
          <w:rPr>
            <w:lang w:val="en-US"/>
          </w:rPr>
          <w:t xml:space="preserve"> and</w:t>
        </w:r>
      </w:ins>
      <w:r w:rsidRPr="00CC0C94">
        <w:rPr>
          <w:lang w:val="en-US"/>
        </w:rPr>
        <w:t xml:space="preserve"> </w:t>
      </w:r>
      <w:ins w:id="57" w:author="Wen_R04" w:date="2021-02-07T10:46:00Z">
        <w:r w:rsidR="004D7B63" w:rsidRPr="004D7B63">
          <w:rPr>
            <w:lang w:val="en-US"/>
          </w:rPr>
          <w:t xml:space="preserve">ciphered </w:t>
        </w:r>
      </w:ins>
      <w:r w:rsidRPr="00CC0C94">
        <w:rPr>
          <w:lang w:val="en-US"/>
        </w:rPr>
        <w:t xml:space="preserve">using the </w:t>
      </w:r>
      <w:r>
        <w:rPr>
          <w:lang w:val="en-US"/>
        </w:rPr>
        <w:t>PC5 unicast</w:t>
      </w:r>
      <w:r w:rsidRPr="00CC0C94">
        <w:rPr>
          <w:lang w:val="en-US"/>
        </w:rPr>
        <w:t xml:space="preserve"> security algorithms</w:t>
      </w:r>
      <w:del w:id="58" w:author="Wen_R04" w:date="2021-02-05T21:45:00Z">
        <w:r w:rsidRPr="00CC0C94" w:rsidDel="00984B2F">
          <w:rPr>
            <w:lang w:val="en-US"/>
          </w:rPr>
          <w:delText>,</w:delText>
        </w:r>
        <w:r w:rsidRPr="00CC0C94" w:rsidDel="00984B2F">
          <w:rPr>
            <w:rFonts w:hint="eastAsia"/>
            <w:lang w:val="en-US" w:eastAsia="zh-CN"/>
          </w:rPr>
          <w:delText xml:space="preserve"> and </w:delText>
        </w:r>
        <w:r w:rsidRPr="00CC0C94" w:rsidDel="00984B2F">
          <w:rPr>
            <w:lang w:val="en-US"/>
          </w:rPr>
          <w:delText>except for the</w:delText>
        </w:r>
        <w:r w:rsidRPr="00CC0C94" w:rsidDel="00984B2F">
          <w:rPr>
            <w:rFonts w:hint="eastAsia"/>
            <w:lang w:val="en-US" w:eastAsia="zh-CN"/>
          </w:rPr>
          <w:delText xml:space="preserve"> </w:delText>
        </w:r>
        <w:r w:rsidDel="00984B2F">
          <w:rPr>
            <w:lang w:val="en-US" w:eastAsia="zh-CN"/>
          </w:rPr>
          <w:delText xml:space="preserve">DIRECT LINK SECURITY MODE COMMAND </w:delText>
        </w:r>
        <w:r w:rsidRPr="00CC0C94" w:rsidDel="00984B2F">
          <w:rPr>
            <w:lang w:val="en-US"/>
          </w:rPr>
          <w:delText>message</w:delText>
        </w:r>
      </w:del>
      <w:del w:id="59" w:author="Wen_R04" w:date="2021-02-07T10:46:00Z">
        <w:r w:rsidRPr="00CC0C94" w:rsidDel="004D7B63">
          <w:rPr>
            <w:rFonts w:hint="eastAsia"/>
            <w:lang w:val="en-US" w:eastAsia="zh-CN"/>
          </w:rPr>
          <w:delText xml:space="preserve">, </w:delText>
        </w:r>
        <w:r w:rsidRPr="00CC0C94" w:rsidDel="004D7B63">
          <w:rPr>
            <w:lang w:val="en-US"/>
          </w:rPr>
          <w:delText xml:space="preserve">all </w:delText>
        </w:r>
        <w:r w:rsidDel="004D7B63">
          <w:rPr>
            <w:lang w:val="en-US"/>
          </w:rPr>
          <w:delText>PC5 signalling</w:delText>
        </w:r>
        <w:r w:rsidRPr="00CC0C94" w:rsidDel="004D7B63">
          <w:rPr>
            <w:lang w:val="en-US"/>
          </w:rPr>
          <w:delText xml:space="preserve"> messages exchanged between the UE</w:delText>
        </w:r>
        <w:r w:rsidDel="004D7B63">
          <w:rPr>
            <w:lang w:val="en-US"/>
          </w:rPr>
          <w:delText>s</w:delText>
        </w:r>
        <w:r w:rsidRPr="00CC0C94" w:rsidDel="004D7B63">
          <w:rPr>
            <w:lang w:val="en-US"/>
          </w:rPr>
          <w:delText xml:space="preserve"> are sent</w:delText>
        </w:r>
        <w:r w:rsidRPr="00CC0C94" w:rsidDel="004D7B63">
          <w:rPr>
            <w:rFonts w:hint="eastAsia"/>
            <w:lang w:val="en-US" w:eastAsia="zh-CN"/>
          </w:rPr>
          <w:delText xml:space="preserve"> </w:delText>
        </w:r>
        <w:r w:rsidRPr="00CC0C94" w:rsidDel="004D7B63">
          <w:rPr>
            <w:lang w:val="en-US"/>
          </w:rPr>
          <w:delText>ciphered</w:delText>
        </w:r>
        <w:r w:rsidRPr="00CC0C94" w:rsidDel="004D7B63">
          <w:rPr>
            <w:rFonts w:hint="eastAsia"/>
            <w:lang w:val="en-US" w:eastAsia="zh-CN"/>
          </w:rPr>
          <w:delText xml:space="preserve"> </w:delText>
        </w:r>
        <w:r w:rsidRPr="00CC0C94" w:rsidDel="004D7B63">
          <w:rPr>
            <w:lang w:val="en-US"/>
          </w:rPr>
          <w:delText xml:space="preserve">using the </w:delText>
        </w:r>
        <w:r w:rsidDel="004D7B63">
          <w:rPr>
            <w:lang w:val="en-US"/>
          </w:rPr>
          <w:delText>PC5 unicast</w:delText>
        </w:r>
        <w:r w:rsidRPr="00CC0C94" w:rsidDel="004D7B63">
          <w:rPr>
            <w:lang w:val="en-US"/>
          </w:rPr>
          <w:delText xml:space="preserve"> security algorithms</w:delText>
        </w:r>
      </w:del>
      <w:r w:rsidRPr="00CC0C94">
        <w:rPr>
          <w:lang w:val="en-US"/>
        </w:rPr>
        <w:t>.</w:t>
      </w:r>
      <w:r>
        <w:rPr>
          <w:lang w:val="en-US"/>
        </w:rPr>
        <w:t xml:space="preserve"> The security exchange of PC5 </w:t>
      </w:r>
      <w:proofErr w:type="spellStart"/>
      <w:r>
        <w:rPr>
          <w:lang w:val="en-US"/>
        </w:rPr>
        <w:t>signalling</w:t>
      </w:r>
      <w:proofErr w:type="spellEnd"/>
      <w:r>
        <w:rPr>
          <w:lang w:val="en-US"/>
        </w:rPr>
        <w:t xml:space="preserve"> messages is maintained for the lifetime of the PC5 unicast link.</w:t>
      </w:r>
    </w:p>
    <w:p w14:paraId="31E86E3E" w14:textId="4C7C51EB" w:rsidR="00966E4E" w:rsidRDefault="00966E4E" w:rsidP="00966E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Pr>
          <w:rFonts w:ascii="Arial" w:hAnsi="Arial" w:cs="Arial"/>
          <w:color w:val="0000FF"/>
          <w:sz w:val="28"/>
          <w:szCs w:val="28"/>
          <w:lang w:val="fr-FR" w:eastAsia="zh-CN"/>
        </w:rPr>
        <w:t>* * * End of Change * * * *</w:t>
      </w:r>
    </w:p>
    <w:p w14:paraId="1220BEAD" w14:textId="77777777" w:rsidR="00966E4E" w:rsidRDefault="00966E4E">
      <w:pPr>
        <w:rPr>
          <w:noProof/>
        </w:rPr>
      </w:pPr>
    </w:p>
    <w:sectPr w:rsidR="00966E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F5670" w14:textId="77777777" w:rsidR="00D22283" w:rsidRDefault="00D22283">
      <w:r>
        <w:separator/>
      </w:r>
    </w:p>
  </w:endnote>
  <w:endnote w:type="continuationSeparator" w:id="0">
    <w:p w14:paraId="183DFDCA" w14:textId="77777777" w:rsidR="00D22283" w:rsidRDefault="00D22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501CC4" w14:textId="77777777" w:rsidR="00D22283" w:rsidRDefault="00D22283">
      <w:r>
        <w:separator/>
      </w:r>
    </w:p>
  </w:footnote>
  <w:footnote w:type="continuationSeparator" w:id="0">
    <w:p w14:paraId="32A49FC3" w14:textId="77777777" w:rsidR="00D22283" w:rsidRDefault="00D22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4D38A9"/>
    <w:multiLevelType w:val="hybridMultilevel"/>
    <w:tmpl w:val="A64C505C"/>
    <w:lvl w:ilvl="0" w:tplc="F4A285F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CC67E4E"/>
    <w:multiLevelType w:val="hybridMultilevel"/>
    <w:tmpl w:val="224E78A0"/>
    <w:lvl w:ilvl="0" w:tplc="28BC2E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102"/>
    <w:rsid w:val="00073C5D"/>
    <w:rsid w:val="00077C59"/>
    <w:rsid w:val="000A1F6F"/>
    <w:rsid w:val="000A6394"/>
    <w:rsid w:val="000B7FED"/>
    <w:rsid w:val="000C038A"/>
    <w:rsid w:val="000C6598"/>
    <w:rsid w:val="00143DCF"/>
    <w:rsid w:val="00145D43"/>
    <w:rsid w:val="00185EEA"/>
    <w:rsid w:val="00192C46"/>
    <w:rsid w:val="001A08B3"/>
    <w:rsid w:val="001A2816"/>
    <w:rsid w:val="001A7B60"/>
    <w:rsid w:val="001B52F0"/>
    <w:rsid w:val="001B7A65"/>
    <w:rsid w:val="001C3BEE"/>
    <w:rsid w:val="001C51EA"/>
    <w:rsid w:val="001D7EDD"/>
    <w:rsid w:val="001E41F3"/>
    <w:rsid w:val="00227EAD"/>
    <w:rsid w:val="00230865"/>
    <w:rsid w:val="0026004D"/>
    <w:rsid w:val="002640DD"/>
    <w:rsid w:val="00275D12"/>
    <w:rsid w:val="00284FEB"/>
    <w:rsid w:val="002860C4"/>
    <w:rsid w:val="002A1ABE"/>
    <w:rsid w:val="002B5741"/>
    <w:rsid w:val="002C64B5"/>
    <w:rsid w:val="00305409"/>
    <w:rsid w:val="0031772A"/>
    <w:rsid w:val="003609EF"/>
    <w:rsid w:val="0036231A"/>
    <w:rsid w:val="00363DF6"/>
    <w:rsid w:val="003674C0"/>
    <w:rsid w:val="00374DD4"/>
    <w:rsid w:val="003821BE"/>
    <w:rsid w:val="003B729C"/>
    <w:rsid w:val="003E1A36"/>
    <w:rsid w:val="00404C10"/>
    <w:rsid w:val="00410371"/>
    <w:rsid w:val="004242F1"/>
    <w:rsid w:val="004471B1"/>
    <w:rsid w:val="004A6835"/>
    <w:rsid w:val="004B75B7"/>
    <w:rsid w:val="004D7B63"/>
    <w:rsid w:val="004E1669"/>
    <w:rsid w:val="00510627"/>
    <w:rsid w:val="00512317"/>
    <w:rsid w:val="0051580D"/>
    <w:rsid w:val="00517C03"/>
    <w:rsid w:val="00547111"/>
    <w:rsid w:val="00553B9E"/>
    <w:rsid w:val="00554D5C"/>
    <w:rsid w:val="00570453"/>
    <w:rsid w:val="00570A8F"/>
    <w:rsid w:val="005746AC"/>
    <w:rsid w:val="00592D74"/>
    <w:rsid w:val="005A41ED"/>
    <w:rsid w:val="005A42B4"/>
    <w:rsid w:val="005A6D0E"/>
    <w:rsid w:val="005E2C44"/>
    <w:rsid w:val="00621188"/>
    <w:rsid w:val="006257ED"/>
    <w:rsid w:val="00634C49"/>
    <w:rsid w:val="00640419"/>
    <w:rsid w:val="00642021"/>
    <w:rsid w:val="0066209C"/>
    <w:rsid w:val="006636AC"/>
    <w:rsid w:val="00677E82"/>
    <w:rsid w:val="00695808"/>
    <w:rsid w:val="006B46FB"/>
    <w:rsid w:val="006E21FB"/>
    <w:rsid w:val="007266E6"/>
    <w:rsid w:val="00772E3F"/>
    <w:rsid w:val="00792342"/>
    <w:rsid w:val="007977A8"/>
    <w:rsid w:val="007B512A"/>
    <w:rsid w:val="007C2097"/>
    <w:rsid w:val="007D3611"/>
    <w:rsid w:val="007D61BB"/>
    <w:rsid w:val="007D6A07"/>
    <w:rsid w:val="007E07F9"/>
    <w:rsid w:val="007F7259"/>
    <w:rsid w:val="008040A8"/>
    <w:rsid w:val="00806B9C"/>
    <w:rsid w:val="008279FA"/>
    <w:rsid w:val="00834C25"/>
    <w:rsid w:val="008438B9"/>
    <w:rsid w:val="00843F64"/>
    <w:rsid w:val="008626E7"/>
    <w:rsid w:val="00870EE7"/>
    <w:rsid w:val="00874975"/>
    <w:rsid w:val="00885DBD"/>
    <w:rsid w:val="008863B9"/>
    <w:rsid w:val="008A45A6"/>
    <w:rsid w:val="008F686C"/>
    <w:rsid w:val="00901E7B"/>
    <w:rsid w:val="009148DE"/>
    <w:rsid w:val="00941BFE"/>
    <w:rsid w:val="00941E30"/>
    <w:rsid w:val="0095233E"/>
    <w:rsid w:val="00966E4E"/>
    <w:rsid w:val="009777D9"/>
    <w:rsid w:val="00984B2F"/>
    <w:rsid w:val="00991B88"/>
    <w:rsid w:val="009A5753"/>
    <w:rsid w:val="009A579D"/>
    <w:rsid w:val="009A7EB4"/>
    <w:rsid w:val="009E27D4"/>
    <w:rsid w:val="009E3297"/>
    <w:rsid w:val="009E6C24"/>
    <w:rsid w:val="009F734F"/>
    <w:rsid w:val="00A071EE"/>
    <w:rsid w:val="00A246B6"/>
    <w:rsid w:val="00A47E70"/>
    <w:rsid w:val="00A50CF0"/>
    <w:rsid w:val="00A542A2"/>
    <w:rsid w:val="00A7671C"/>
    <w:rsid w:val="00AA2CBC"/>
    <w:rsid w:val="00AC5820"/>
    <w:rsid w:val="00AD1CD8"/>
    <w:rsid w:val="00AE011A"/>
    <w:rsid w:val="00AE4B56"/>
    <w:rsid w:val="00B258BB"/>
    <w:rsid w:val="00B642CF"/>
    <w:rsid w:val="00B67B97"/>
    <w:rsid w:val="00B968C8"/>
    <w:rsid w:val="00BA3EC5"/>
    <w:rsid w:val="00BA51D9"/>
    <w:rsid w:val="00BB5DFC"/>
    <w:rsid w:val="00BD279D"/>
    <w:rsid w:val="00BD3AF7"/>
    <w:rsid w:val="00BD6BB8"/>
    <w:rsid w:val="00BE4E21"/>
    <w:rsid w:val="00BE70D2"/>
    <w:rsid w:val="00C00D16"/>
    <w:rsid w:val="00C03F27"/>
    <w:rsid w:val="00C55D1F"/>
    <w:rsid w:val="00C66BA2"/>
    <w:rsid w:val="00C73056"/>
    <w:rsid w:val="00C74E34"/>
    <w:rsid w:val="00C75CB0"/>
    <w:rsid w:val="00C95985"/>
    <w:rsid w:val="00CB04E0"/>
    <w:rsid w:val="00CC5026"/>
    <w:rsid w:val="00CC68D0"/>
    <w:rsid w:val="00CD6318"/>
    <w:rsid w:val="00D03F9A"/>
    <w:rsid w:val="00D06D51"/>
    <w:rsid w:val="00D15760"/>
    <w:rsid w:val="00D22283"/>
    <w:rsid w:val="00D24991"/>
    <w:rsid w:val="00D31860"/>
    <w:rsid w:val="00D33458"/>
    <w:rsid w:val="00D50255"/>
    <w:rsid w:val="00D63E3B"/>
    <w:rsid w:val="00D66520"/>
    <w:rsid w:val="00D92D4D"/>
    <w:rsid w:val="00DA21B5"/>
    <w:rsid w:val="00DA3849"/>
    <w:rsid w:val="00DA6A79"/>
    <w:rsid w:val="00DE34CF"/>
    <w:rsid w:val="00DF27CE"/>
    <w:rsid w:val="00E02C44"/>
    <w:rsid w:val="00E13F3D"/>
    <w:rsid w:val="00E34898"/>
    <w:rsid w:val="00E47A01"/>
    <w:rsid w:val="00E8079D"/>
    <w:rsid w:val="00E9482C"/>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66E4E"/>
    <w:rPr>
      <w:rFonts w:ascii="Times New Roman" w:hAnsi="Times New Roman"/>
      <w:lang w:val="en-GB" w:eastAsia="en-US"/>
    </w:rPr>
  </w:style>
  <w:style w:type="character" w:customStyle="1" w:styleId="B2Char">
    <w:name w:val="B2 Char"/>
    <w:link w:val="B2"/>
    <w:locked/>
    <w:rsid w:val="00966E4E"/>
    <w:rPr>
      <w:rFonts w:ascii="Times New Roman" w:hAnsi="Times New Roman"/>
      <w:lang w:val="en-GB" w:eastAsia="en-US"/>
    </w:rPr>
  </w:style>
  <w:style w:type="character" w:customStyle="1" w:styleId="B3Car">
    <w:name w:val="B3 Car"/>
    <w:link w:val="B3"/>
    <w:rsid w:val="00966E4E"/>
    <w:rPr>
      <w:rFonts w:ascii="Times New Roman" w:hAnsi="Times New Roman"/>
      <w:lang w:val="en-GB" w:eastAsia="en-US"/>
    </w:rPr>
  </w:style>
  <w:style w:type="character" w:customStyle="1" w:styleId="NOChar">
    <w:name w:val="NO Char"/>
    <w:link w:val="NO"/>
    <w:rsid w:val="00966E4E"/>
    <w:rPr>
      <w:rFonts w:ascii="Times New Roman" w:hAnsi="Times New Roman"/>
      <w:lang w:val="en-GB" w:eastAsia="en-US"/>
    </w:rPr>
  </w:style>
  <w:style w:type="character" w:customStyle="1" w:styleId="TFChar">
    <w:name w:val="TF Char"/>
    <w:link w:val="TF"/>
    <w:rsid w:val="00984B2F"/>
    <w:rPr>
      <w:rFonts w:ascii="Arial" w:hAnsi="Arial"/>
      <w:b/>
      <w:lang w:val="en-GB" w:eastAsia="en-US"/>
    </w:rPr>
  </w:style>
  <w:style w:type="character" w:customStyle="1" w:styleId="THChar">
    <w:name w:val="TH Char"/>
    <w:link w:val="TH"/>
    <w:qFormat/>
    <w:locked/>
    <w:rsid w:val="00984B2F"/>
    <w:rPr>
      <w:rFonts w:ascii="Arial" w:hAnsi="Arial"/>
      <w:b/>
      <w:lang w:val="en-GB" w:eastAsia="en-US"/>
    </w:rPr>
  </w:style>
  <w:style w:type="paragraph" w:styleId="af1">
    <w:name w:val="List Paragraph"/>
    <w:basedOn w:val="a"/>
    <w:uiPriority w:val="34"/>
    <w:qFormat/>
    <w:rsid w:val="00D63E3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C06F9-335A-4652-9591-DBF0EF07A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1721</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Wen_R04</cp:lastModifiedBy>
  <cp:revision>10</cp:revision>
  <cp:lastPrinted>1899-12-31T23:00:00Z</cp:lastPrinted>
  <dcterms:created xsi:type="dcterms:W3CDTF">2021-02-18T07:48:00Z</dcterms:created>
  <dcterms:modified xsi:type="dcterms:W3CDTF">2021-02-18T09:39:00Z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